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126" w:rsidRPr="009A29F5" w:rsidRDefault="00C71C55" w:rsidP="00C71C55">
      <w:pPr>
        <w:jc w:val="center"/>
        <w:rPr>
          <w:b/>
          <w:sz w:val="28"/>
          <w:szCs w:val="28"/>
          <w:u w:val="single"/>
        </w:rPr>
      </w:pPr>
      <w:r w:rsidRPr="009A29F5">
        <w:rPr>
          <w:b/>
          <w:sz w:val="28"/>
          <w:szCs w:val="28"/>
          <w:u w:val="single"/>
        </w:rPr>
        <w:t>Assemblée générale 201</w:t>
      </w:r>
      <w:r w:rsidR="00637649">
        <w:rPr>
          <w:b/>
          <w:sz w:val="28"/>
          <w:szCs w:val="28"/>
          <w:u w:val="single"/>
        </w:rPr>
        <w:t>8</w:t>
      </w:r>
      <w:r w:rsidRPr="009A29F5">
        <w:rPr>
          <w:b/>
          <w:sz w:val="28"/>
          <w:szCs w:val="28"/>
          <w:u w:val="single"/>
        </w:rPr>
        <w:t xml:space="preserve"> de</w:t>
      </w:r>
      <w:r w:rsidR="006913FC" w:rsidRPr="009A29F5">
        <w:rPr>
          <w:b/>
          <w:sz w:val="28"/>
          <w:szCs w:val="28"/>
          <w:u w:val="single"/>
        </w:rPr>
        <w:t xml:space="preserve"> </w:t>
      </w:r>
      <w:r w:rsidRPr="009A29F5">
        <w:rPr>
          <w:b/>
          <w:sz w:val="28"/>
          <w:szCs w:val="28"/>
          <w:u w:val="single"/>
        </w:rPr>
        <w:t>« </w:t>
      </w:r>
      <w:r w:rsidR="006913FC" w:rsidRPr="009A29F5">
        <w:rPr>
          <w:b/>
          <w:sz w:val="28"/>
          <w:szCs w:val="28"/>
          <w:u w:val="single"/>
        </w:rPr>
        <w:t>Beaune</w:t>
      </w:r>
      <w:r w:rsidR="003E6DC9" w:rsidRPr="009A29F5">
        <w:rPr>
          <w:b/>
          <w:sz w:val="28"/>
          <w:szCs w:val="28"/>
          <w:u w:val="single"/>
        </w:rPr>
        <w:t xml:space="preserve"> Accueille</w:t>
      </w:r>
      <w:r w:rsidR="009A29F5">
        <w:rPr>
          <w:b/>
          <w:sz w:val="28"/>
          <w:szCs w:val="28"/>
          <w:u w:val="single"/>
        </w:rPr>
        <w:t xml:space="preserve"> au fil du temps »</w:t>
      </w:r>
    </w:p>
    <w:p w:rsidR="00C4277F" w:rsidRDefault="00F05D93" w:rsidP="006913FC">
      <w:r>
        <w:t>L’association a tenu sa 1</w:t>
      </w:r>
      <w:r w:rsidR="00F53BFC">
        <w:t>3</w:t>
      </w:r>
      <w:r w:rsidR="00D2586B" w:rsidRPr="00D2586B">
        <w:rPr>
          <w:vertAlign w:val="superscript"/>
        </w:rPr>
        <w:t>ème</w:t>
      </w:r>
      <w:r w:rsidR="00D2586B">
        <w:t xml:space="preserve"> </w:t>
      </w:r>
      <w:r w:rsidR="006913FC">
        <w:t>assemblée général</w:t>
      </w:r>
      <w:r w:rsidR="00C27CF3">
        <w:t>e</w:t>
      </w:r>
      <w:bookmarkStart w:id="0" w:name="_GoBack"/>
      <w:bookmarkEnd w:id="0"/>
      <w:r w:rsidR="00C71C55">
        <w:t>, le</w:t>
      </w:r>
      <w:r w:rsidR="00DA7759">
        <w:t xml:space="preserve"> </w:t>
      </w:r>
      <w:r w:rsidR="00F53BFC">
        <w:t>3 mars</w:t>
      </w:r>
      <w:r w:rsidR="00C71C55">
        <w:t>,</w:t>
      </w:r>
      <w:r w:rsidR="00C27CF3">
        <w:t xml:space="preserve"> à Beaune d’Allier</w:t>
      </w:r>
      <w:r w:rsidR="003E6DC9">
        <w:t xml:space="preserve"> en présence </w:t>
      </w:r>
      <w:r w:rsidR="00D2586B">
        <w:t xml:space="preserve">de </w:t>
      </w:r>
      <w:r w:rsidR="00347711">
        <w:t>4</w:t>
      </w:r>
      <w:r w:rsidR="00F53BFC">
        <w:t>4</w:t>
      </w:r>
      <w:r w:rsidR="00DA7759">
        <w:t xml:space="preserve"> </w:t>
      </w:r>
      <w:r w:rsidR="00D2586B">
        <w:t>personnes</w:t>
      </w:r>
      <w:r w:rsidR="00011FC4">
        <w:t xml:space="preserve">. </w:t>
      </w:r>
      <w:r w:rsidR="00D2586B">
        <w:t xml:space="preserve"> </w:t>
      </w:r>
    </w:p>
    <w:p w:rsidR="00F53BFC" w:rsidRDefault="00D2586B" w:rsidP="006913FC">
      <w:r>
        <w:t>En 201</w:t>
      </w:r>
      <w:r w:rsidR="00F53BFC">
        <w:t>7</w:t>
      </w:r>
      <w:r w:rsidR="00347711">
        <w:t>, 9</w:t>
      </w:r>
      <w:r w:rsidR="00F53BFC">
        <w:t>5</w:t>
      </w:r>
      <w:r>
        <w:t xml:space="preserve"> personnes adhéraient à notre association. Ce chiff</w:t>
      </w:r>
      <w:r w:rsidR="00347711">
        <w:t>re est en constante progression</w:t>
      </w:r>
      <w:r w:rsidR="00F53BFC">
        <w:t>. Allons-nous dépasser les 100 adhérents ?</w:t>
      </w:r>
    </w:p>
    <w:p w:rsidR="00D2586B" w:rsidRDefault="003E6DC9" w:rsidP="006913FC">
      <w:r>
        <w:t xml:space="preserve">Ensuite, </w:t>
      </w:r>
      <w:r w:rsidR="00D2586B">
        <w:t xml:space="preserve">les activités de l’année écoulée ont été retracées </w:t>
      </w:r>
      <w:r w:rsidR="00225DC8">
        <w:t>(e</w:t>
      </w:r>
      <w:r w:rsidR="009A29F5">
        <w:t>lles sont déjà résumées dans le journal annuel</w:t>
      </w:r>
      <w:r w:rsidR="00225DC8">
        <w:t>)</w:t>
      </w:r>
      <w:r w:rsidR="009A29F5">
        <w:t>.</w:t>
      </w:r>
    </w:p>
    <w:p w:rsidR="00DE64D0" w:rsidRDefault="00DE64D0" w:rsidP="00DE64D0">
      <w:r>
        <w:t xml:space="preserve">La trésorière Ghislaine a présenté </w:t>
      </w:r>
      <w:r w:rsidRPr="003F2AD3">
        <w:rPr>
          <w:b/>
        </w:rPr>
        <w:t>le bilan financier</w:t>
      </w:r>
      <w:r>
        <w:t xml:space="preserve"> : il est bénéficiaire de </w:t>
      </w:r>
      <w:r w:rsidR="00F53BFC">
        <w:rPr>
          <w:b/>
        </w:rPr>
        <w:t>143,84</w:t>
      </w:r>
      <w:r w:rsidRPr="003F2AD3">
        <w:rPr>
          <w:b/>
        </w:rPr>
        <w:t xml:space="preserve"> €.</w:t>
      </w:r>
      <w:r>
        <w:t xml:space="preserve">  En banque au 31 décembre 201</w:t>
      </w:r>
      <w:r w:rsidR="00F53BFC">
        <w:t>7</w:t>
      </w:r>
      <w:r>
        <w:t xml:space="preserve">, les avoirs se montent à </w:t>
      </w:r>
      <w:r w:rsidR="00F53BFC">
        <w:rPr>
          <w:b/>
        </w:rPr>
        <w:t>8.995,23</w:t>
      </w:r>
      <w:r w:rsidRPr="003F2AD3">
        <w:rPr>
          <w:b/>
        </w:rPr>
        <w:t xml:space="preserve"> €,</w:t>
      </w:r>
      <w:r>
        <w:t xml:space="preserve"> dont </w:t>
      </w:r>
      <w:r w:rsidR="00F53BFC">
        <w:rPr>
          <w:b/>
        </w:rPr>
        <w:t>2.804,48</w:t>
      </w:r>
      <w:r w:rsidRPr="003F2AD3">
        <w:rPr>
          <w:b/>
        </w:rPr>
        <w:t xml:space="preserve"> €</w:t>
      </w:r>
      <w:r>
        <w:t xml:space="preserve"> pour la restauration du petit mobilier de l’église.</w:t>
      </w:r>
    </w:p>
    <w:p w:rsidR="006913FC" w:rsidRDefault="00AF1B9D" w:rsidP="006913FC">
      <w:r>
        <w:t>C</w:t>
      </w:r>
      <w:r w:rsidR="003E6DC9">
        <w:t xml:space="preserve">es bilans moral et financier de l’année écoulée ont été </w:t>
      </w:r>
      <w:r w:rsidR="006913FC">
        <w:t>approuvé</w:t>
      </w:r>
      <w:r w:rsidR="003E6DC9">
        <w:t>s</w:t>
      </w:r>
      <w:r w:rsidR="006913FC">
        <w:t xml:space="preserve"> à l’unanimité.</w:t>
      </w:r>
    </w:p>
    <w:p w:rsidR="003F2AD3" w:rsidRDefault="003F2AD3" w:rsidP="00225DC8">
      <w:pPr>
        <w:spacing w:after="0" w:line="240" w:lineRule="auto"/>
      </w:pPr>
      <w:r w:rsidRPr="009A29F5">
        <w:rPr>
          <w:b/>
          <w:u w:val="single"/>
        </w:rPr>
        <w:t>Renouvellement du tiers sortant des membres du bureau</w:t>
      </w:r>
      <w:r>
        <w:rPr>
          <w:b/>
        </w:rPr>
        <w:t xml:space="preserve"> : </w:t>
      </w:r>
      <w:r w:rsidR="00F53BFC">
        <w:t>Henri CATTEAU</w:t>
      </w:r>
      <w:r>
        <w:t xml:space="preserve"> a été reconduit à son poste de </w:t>
      </w:r>
      <w:r w:rsidR="00F53BFC">
        <w:t>vice-président</w:t>
      </w:r>
      <w:r>
        <w:t xml:space="preserve">, </w:t>
      </w:r>
      <w:r w:rsidR="00F53BFC">
        <w:t>Annie VALNAUD</w:t>
      </w:r>
      <w:r>
        <w:t xml:space="preserve"> à son poste de </w:t>
      </w:r>
      <w:r w:rsidR="00F53BFC">
        <w:t>présidente</w:t>
      </w:r>
      <w:r>
        <w:t xml:space="preserve">. </w:t>
      </w:r>
      <w:r w:rsidR="00F53BFC">
        <w:t>Annick COURTOIS</w:t>
      </w:r>
      <w:r>
        <w:t xml:space="preserve"> est démissionnaire de son poste de </w:t>
      </w:r>
      <w:r w:rsidR="00F53BFC">
        <w:t>trésorière</w:t>
      </w:r>
      <w:r>
        <w:t xml:space="preserve"> adjointe </w:t>
      </w:r>
      <w:r w:rsidR="00F53BFC">
        <w:t xml:space="preserve">car elle quitte la région ; c’est Gilles PLANCHON </w:t>
      </w:r>
      <w:r>
        <w:t xml:space="preserve">qui a été élu </w:t>
      </w:r>
      <w:r w:rsidR="00F53BFC">
        <w:t>à ce poste.</w:t>
      </w:r>
    </w:p>
    <w:p w:rsidR="00225DC8" w:rsidRPr="003F2AD3" w:rsidRDefault="00225DC8" w:rsidP="00225DC8">
      <w:pPr>
        <w:spacing w:after="0" w:line="240" w:lineRule="auto"/>
      </w:pPr>
    </w:p>
    <w:p w:rsidR="003F2AD3" w:rsidRDefault="003F2AD3" w:rsidP="00DA7759">
      <w:pPr>
        <w:spacing w:after="0" w:line="240" w:lineRule="auto"/>
      </w:pPr>
      <w:r>
        <w:rPr>
          <w:b/>
          <w:u w:val="single"/>
        </w:rPr>
        <w:t>Cotisations :</w:t>
      </w:r>
      <w:r w:rsidR="00F53BFC">
        <w:rPr>
          <w:b/>
          <w:u w:val="single"/>
        </w:rPr>
        <w:t xml:space="preserve"> </w:t>
      </w:r>
      <w:r>
        <w:t xml:space="preserve">Pour 2018, </w:t>
      </w:r>
      <w:r w:rsidR="00F53BFC">
        <w:t>elle est fixée à</w:t>
      </w:r>
      <w:r>
        <w:t xml:space="preserve"> </w:t>
      </w:r>
      <w:r w:rsidRPr="009A29F5">
        <w:rPr>
          <w:b/>
        </w:rPr>
        <w:t>12 €</w:t>
      </w:r>
      <w:r>
        <w:t xml:space="preserve"> par personne.</w:t>
      </w:r>
    </w:p>
    <w:p w:rsidR="00AF1B9D" w:rsidRDefault="00AF1B9D" w:rsidP="00DA7759">
      <w:pPr>
        <w:spacing w:after="0" w:line="240" w:lineRule="auto"/>
      </w:pPr>
    </w:p>
    <w:p w:rsidR="006F62EC" w:rsidRPr="009A29F5" w:rsidRDefault="00CF13DE" w:rsidP="006913FC">
      <w:pPr>
        <w:rPr>
          <w:b/>
        </w:rPr>
      </w:pPr>
      <w:r w:rsidRPr="009A29F5">
        <w:rPr>
          <w:b/>
          <w:u w:val="single"/>
        </w:rPr>
        <w:t>Projets 201</w:t>
      </w:r>
      <w:r w:rsidR="00F53BFC">
        <w:rPr>
          <w:b/>
          <w:u w:val="single"/>
        </w:rPr>
        <w:t>8</w:t>
      </w:r>
      <w:r w:rsidR="006913FC" w:rsidRPr="009A29F5">
        <w:rPr>
          <w:b/>
          <w:u w:val="single"/>
        </w:rPr>
        <w:t> :</w:t>
      </w:r>
      <w:r w:rsidR="006913FC" w:rsidRPr="009A29F5">
        <w:rPr>
          <w:b/>
        </w:rPr>
        <w:t xml:space="preserve"> </w:t>
      </w:r>
    </w:p>
    <w:p w:rsidR="00BA0408" w:rsidRPr="00BA0408" w:rsidRDefault="00BA0408" w:rsidP="00BA0408">
      <w:pPr>
        <w:spacing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Départ d’Alain et Annick</w:t>
      </w:r>
      <w:r w:rsidRPr="00BA0408">
        <w:rPr>
          <w:rFonts w:asciiTheme="minorHAnsi" w:hAnsiTheme="minorHAnsi"/>
        </w:rPr>
        <w:t xml:space="preserve"> : ils nous ont annoncé leur départ de la commune </w:t>
      </w:r>
      <w:r w:rsidR="00C4277F">
        <w:rPr>
          <w:rFonts w:asciiTheme="minorHAnsi" w:hAnsiTheme="minorHAnsi"/>
        </w:rPr>
        <w:t xml:space="preserve">pour </w:t>
      </w:r>
      <w:r w:rsidRPr="00BA0408">
        <w:rPr>
          <w:rFonts w:asciiTheme="minorHAnsi" w:hAnsiTheme="minorHAnsi"/>
        </w:rPr>
        <w:t xml:space="preserve">fin mai début juin. Ils souhaitent faire un pot de départ début mai. Nous voulons leur offrir un cadeau. </w:t>
      </w:r>
      <w:r>
        <w:rPr>
          <w:rFonts w:asciiTheme="minorHAnsi" w:hAnsiTheme="minorHAnsi"/>
        </w:rPr>
        <w:t xml:space="preserve">Les adhérents qu’ils le souhaitent peuvent faire un don et l’association complètera. </w:t>
      </w:r>
      <w:r w:rsidRPr="00BA0408">
        <w:rPr>
          <w:rFonts w:asciiTheme="minorHAnsi" w:hAnsiTheme="minorHAnsi"/>
        </w:rPr>
        <w:t xml:space="preserve">Idées :  </w:t>
      </w:r>
      <w:r>
        <w:rPr>
          <w:rFonts w:asciiTheme="minorHAnsi" w:hAnsiTheme="minorHAnsi"/>
        </w:rPr>
        <w:t>cadran solaire sur lave émaillée avec le tableau de l’église de Beaune de Ferdinand DUBREUIL en image de fond : prendre contact avec YOPSO pour demander un devis.</w:t>
      </w:r>
    </w:p>
    <w:p w:rsidR="00BA0408" w:rsidRPr="00BA0408" w:rsidRDefault="00BA0408" w:rsidP="00C01BB0">
      <w:pPr>
        <w:spacing w:after="0" w:line="240" w:lineRule="auto"/>
        <w:ind w:left="357" w:right="567"/>
        <w:rPr>
          <w:rFonts w:asciiTheme="minorHAnsi" w:hAnsiTheme="minorHAnsi"/>
        </w:rPr>
      </w:pPr>
      <w:r>
        <w:rPr>
          <w:rFonts w:asciiTheme="minorHAnsi" w:hAnsiTheme="minorHAnsi"/>
        </w:rPr>
        <w:t>Le jour de leur pot de départ, organiser une petite randonnée avant.</w:t>
      </w:r>
    </w:p>
    <w:p w:rsidR="00C01BB0" w:rsidRDefault="00C01BB0" w:rsidP="00C01BB0">
      <w:pPr>
        <w:spacing w:after="0" w:line="240" w:lineRule="auto"/>
        <w:ind w:left="360" w:right="565"/>
        <w:rPr>
          <w:rFonts w:asciiTheme="minorHAnsi" w:hAnsiTheme="minorHAnsi"/>
        </w:rPr>
      </w:pPr>
    </w:p>
    <w:p w:rsidR="00BA0408" w:rsidRDefault="00BA0408" w:rsidP="00C4277F">
      <w:pPr>
        <w:spacing w:after="0" w:line="240" w:lineRule="auto"/>
        <w:ind w:left="360" w:right="565"/>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Randonnées parcours historique</w:t>
      </w:r>
      <w:r w:rsidRPr="00BA0408">
        <w:rPr>
          <w:rFonts w:asciiTheme="minorHAnsi" w:hAnsiTheme="minorHAnsi"/>
        </w:rPr>
        <w:t xml:space="preserve"> : </w:t>
      </w:r>
      <w:r w:rsidR="00C4277F">
        <w:rPr>
          <w:rFonts w:asciiTheme="minorHAnsi" w:hAnsiTheme="minorHAnsi"/>
        </w:rPr>
        <w:t xml:space="preserve">on les continue. Guy THOUROUDE, Amanda THOUROUDE, </w:t>
      </w:r>
      <w:proofErr w:type="spellStart"/>
      <w:r w:rsidR="00C4277F">
        <w:rPr>
          <w:rFonts w:asciiTheme="minorHAnsi" w:hAnsiTheme="minorHAnsi"/>
        </w:rPr>
        <w:t>Loes</w:t>
      </w:r>
      <w:proofErr w:type="spellEnd"/>
      <w:r w:rsidR="00C4277F">
        <w:rPr>
          <w:rFonts w:asciiTheme="minorHAnsi" w:hAnsiTheme="minorHAnsi"/>
        </w:rPr>
        <w:t xml:space="preserve"> TERRANEO, Jacques ROBIN prennent le relais d’Alain COURTOIS.</w:t>
      </w:r>
    </w:p>
    <w:p w:rsidR="00C4277F" w:rsidRPr="00BA0408" w:rsidRDefault="00C4277F" w:rsidP="00C4277F">
      <w:pPr>
        <w:spacing w:after="0" w:line="240" w:lineRule="auto"/>
        <w:ind w:left="360" w:right="565"/>
        <w:rPr>
          <w:rFonts w:asciiTheme="minorHAnsi" w:hAnsiTheme="minorHAnsi"/>
        </w:rPr>
      </w:pPr>
    </w:p>
    <w:p w:rsidR="00BA0408" w:rsidRPr="00BA0408" w:rsidRDefault="00BA0408" w:rsidP="00BA0408">
      <w:pPr>
        <w:ind w:left="360" w:right="565"/>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Groupe Cercle archéologique</w:t>
      </w:r>
      <w:r w:rsidRPr="00BA0408">
        <w:rPr>
          <w:rFonts w:asciiTheme="minorHAnsi" w:hAnsiTheme="minorHAnsi"/>
        </w:rPr>
        <w:t xml:space="preserve"> : Alain Courtois s’était porté volontaire pour s’en occuper, accompagné de Guy THOUROUDE et André BERTHON. Aucune réunion n’a été faite. </w:t>
      </w:r>
      <w:r w:rsidR="00C4277F">
        <w:rPr>
          <w:rFonts w:asciiTheme="minorHAnsi" w:hAnsiTheme="minorHAnsi"/>
        </w:rPr>
        <w:t>Pour le moment, on laisse en suspens.</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Restauration statuettes et concert final</w:t>
      </w:r>
      <w:r w:rsidRPr="00BA0408">
        <w:rPr>
          <w:rFonts w:asciiTheme="minorHAnsi" w:hAnsiTheme="minorHAnsi"/>
        </w:rPr>
        <w:t xml:space="preserve"> : Le retour des statues aura lieu </w:t>
      </w:r>
      <w:r w:rsidR="00C4277F">
        <w:rPr>
          <w:rFonts w:asciiTheme="minorHAnsi" w:hAnsiTheme="minorHAnsi"/>
        </w:rPr>
        <w:t>en avril</w:t>
      </w:r>
      <w:r w:rsidRPr="00BA0408">
        <w:rPr>
          <w:rFonts w:asciiTheme="minorHAnsi" w:hAnsiTheme="minorHAnsi"/>
        </w:rPr>
        <w:t xml:space="preserve"> 2018. Pour le fêter, un concert dans l’église est prévu le </w:t>
      </w:r>
      <w:r w:rsidRPr="0044518D">
        <w:rPr>
          <w:rFonts w:asciiTheme="minorHAnsi" w:hAnsiTheme="minorHAnsi"/>
          <w:b/>
          <w:sz w:val="28"/>
          <w:szCs w:val="28"/>
        </w:rPr>
        <w:t xml:space="preserve">samedi 8 septembre 2018 à 20h30 avec le groupe « La </w:t>
      </w:r>
      <w:proofErr w:type="spellStart"/>
      <w:r w:rsidRPr="0044518D">
        <w:rPr>
          <w:rFonts w:asciiTheme="minorHAnsi" w:hAnsiTheme="minorHAnsi"/>
          <w:b/>
          <w:sz w:val="28"/>
          <w:szCs w:val="28"/>
        </w:rPr>
        <w:t>Chavannée</w:t>
      </w:r>
      <w:proofErr w:type="spellEnd"/>
      <w:r w:rsidRPr="0044518D">
        <w:rPr>
          <w:rFonts w:asciiTheme="minorHAnsi" w:hAnsiTheme="minorHAnsi"/>
          <w:b/>
          <w:sz w:val="28"/>
          <w:szCs w:val="28"/>
        </w:rPr>
        <w:t xml:space="preserve"> » :</w:t>
      </w:r>
      <w:r w:rsidRPr="00BA0408">
        <w:rPr>
          <w:rFonts w:asciiTheme="minorHAnsi" w:hAnsiTheme="minorHAnsi"/>
        </w:rPr>
        <w:t xml:space="preserve"> 25 choristes en costumes d’époque début 19è avec instruments traditionnels : Fil d’argent : chansons traditionnelles bourbonnaises. Spectacle pas encore chanté dans notre région.</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Prix de leur intervention : 400 €. Plus la SACEM : 50 €.</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Dossier à demander au presbytère de Commentry.</w:t>
      </w:r>
    </w:p>
    <w:p w:rsidR="00BA0408" w:rsidRPr="00BA0408" w:rsidRDefault="00BA0408" w:rsidP="00C4277F">
      <w:pPr>
        <w:spacing w:after="0" w:line="240" w:lineRule="auto"/>
        <w:ind w:left="360" w:right="565"/>
        <w:rPr>
          <w:rFonts w:asciiTheme="minorHAnsi" w:hAnsiTheme="minorHAnsi"/>
        </w:rPr>
      </w:pPr>
    </w:p>
    <w:p w:rsidR="00BA0408" w:rsidRPr="00BA0408" w:rsidRDefault="00BA0408" w:rsidP="00C4277F">
      <w:pPr>
        <w:spacing w:after="0" w:line="240" w:lineRule="auto"/>
        <w:ind w:left="360" w:right="565"/>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Livre centenaire guerre 14-18</w:t>
      </w:r>
      <w:r w:rsidRPr="00BA0408">
        <w:rPr>
          <w:rFonts w:asciiTheme="minorHAnsi" w:hAnsiTheme="minorHAnsi"/>
        </w:rPr>
        <w:t xml:space="preserve"> : Le comité de relecture a effectué son travail très consciencieusement.  Les corrections ont été faites. Nous avons choisi l’imprimeur de Montluçon : Imprim Repro : il était le moins cher des trois devis. </w:t>
      </w:r>
    </w:p>
    <w:p w:rsidR="00BA0408" w:rsidRPr="00BA0408" w:rsidRDefault="00BA0408" w:rsidP="00BA0408">
      <w:pPr>
        <w:ind w:left="360" w:right="565"/>
        <w:rPr>
          <w:rFonts w:asciiTheme="minorHAnsi" w:hAnsiTheme="minorHAnsi"/>
        </w:rPr>
      </w:pPr>
      <w:r w:rsidRPr="00BA0408">
        <w:rPr>
          <w:rFonts w:asciiTheme="minorHAnsi" w:hAnsiTheme="minorHAnsi"/>
        </w:rPr>
        <w:lastRenderedPageBreak/>
        <w:t>Subventions obtenues à ce jour : Conseil Départemental de l’Allier : 150 € - Groupama : 300 € - Le Souvenir Français : 30 €. Le Conseil Régional d’Auvergne étudie notre dossier suite à ma demande auprès de Mr LUCOT lors des vœux de la municipalité. Il a trouvé notre projet formid</w:t>
      </w:r>
      <w:r w:rsidR="00C4277F">
        <w:rPr>
          <w:rFonts w:asciiTheme="minorHAnsi" w:hAnsiTheme="minorHAnsi"/>
        </w:rPr>
        <w:t>ab</w:t>
      </w:r>
      <w:r w:rsidRPr="00BA0408">
        <w:rPr>
          <w:rFonts w:asciiTheme="minorHAnsi" w:hAnsiTheme="minorHAnsi"/>
        </w:rPr>
        <w:t>le.</w:t>
      </w:r>
      <w:r w:rsidR="001C534A">
        <w:rPr>
          <w:rFonts w:asciiTheme="minorHAnsi" w:hAnsiTheme="minorHAnsi"/>
        </w:rPr>
        <w:t xml:space="preserve"> Nous sommes dans l’attente d’une réponse.</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Un code ISBN a été demandé : obligatoire pour obtenir une TVA à taux réduit : obtention sous trois semaines. La souscription démarre aujourd’hui jusqu’au 30 avril.</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Distribution des flyers : mairies des environs</w:t>
      </w:r>
      <w:r w:rsidR="00C4277F">
        <w:rPr>
          <w:rFonts w:asciiTheme="minorHAnsi" w:hAnsiTheme="minorHAnsi"/>
        </w:rPr>
        <w:t xml:space="preserve">, les commerces, les COM </w:t>
      </w:r>
      <w:proofErr w:type="spellStart"/>
      <w:r w:rsidR="00C4277F">
        <w:rPr>
          <w:rFonts w:asciiTheme="minorHAnsi" w:hAnsiTheme="minorHAnsi"/>
        </w:rPr>
        <w:t>COM</w:t>
      </w:r>
      <w:proofErr w:type="spellEnd"/>
      <w:r w:rsidR="00C4277F">
        <w:rPr>
          <w:rFonts w:asciiTheme="minorHAnsi" w:hAnsiTheme="minorHAnsi"/>
        </w:rPr>
        <w:t>, les bibliothèques…</w:t>
      </w:r>
      <w:r w:rsidRPr="00BA0408">
        <w:rPr>
          <w:rFonts w:asciiTheme="minorHAnsi" w:hAnsiTheme="minorHAnsi"/>
        </w:rPr>
        <w:t xml:space="preserve">  </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Les livres seront commandés à la fin de la souscription. 200 exemplaires de prévus mais l’imprimeur nous fait une réédition au même prix à partir de 30 exemplaires supplémentaires.</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Distribution des exemplaires fin mai : pour l’ouverture de notre expo.</w:t>
      </w:r>
    </w:p>
    <w:p w:rsidR="00BA0408" w:rsidRPr="00BA0408" w:rsidRDefault="00BA0408" w:rsidP="00BA0408">
      <w:pPr>
        <w:ind w:left="360" w:right="565"/>
        <w:rPr>
          <w:rFonts w:asciiTheme="minorHAnsi" w:hAnsiTheme="minorHAnsi"/>
        </w:rPr>
      </w:pPr>
      <w:r w:rsidRPr="00BA0408">
        <w:rPr>
          <w:rFonts w:asciiTheme="minorHAnsi" w:hAnsiTheme="minorHAnsi"/>
        </w:rPr>
        <w:t xml:space="preserve">Envoi des flyers par courrier aux familles des soldats : </w:t>
      </w:r>
      <w:r w:rsidR="00C4277F">
        <w:rPr>
          <w:rFonts w:asciiTheme="minorHAnsi" w:hAnsiTheme="minorHAnsi"/>
        </w:rPr>
        <w:t>Henri et Ghislaine CATTEAU, Viviane ROCCA, Annie VALNAUD</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Cérémonie du 11 novembre 2018</w:t>
      </w:r>
      <w:r w:rsidRPr="00BA0408">
        <w:rPr>
          <w:rFonts w:asciiTheme="minorHAnsi" w:hAnsiTheme="minorHAnsi"/>
        </w:rPr>
        <w:t xml:space="preserve"> : en collaboration avec la mairie. Chorale du Collège de Montmarault sollicitée par Gilles et Dana : accord de principe</w:t>
      </w:r>
      <w:r w:rsidR="00C4277F">
        <w:rPr>
          <w:rFonts w:asciiTheme="minorHAnsi" w:hAnsiTheme="minorHAnsi"/>
        </w:rPr>
        <w:t xml:space="preserve">. </w:t>
      </w:r>
      <w:r w:rsidRPr="00BA0408">
        <w:rPr>
          <w:rFonts w:asciiTheme="minorHAnsi" w:hAnsiTheme="minorHAnsi"/>
        </w:rPr>
        <w:t>Exposition à la bibliothèque avec les documents retrouvés dans les archives de la mairie :</w:t>
      </w:r>
      <w:r w:rsidR="00C4277F">
        <w:rPr>
          <w:rFonts w:asciiTheme="minorHAnsi" w:hAnsiTheme="minorHAnsi"/>
        </w:rPr>
        <w:t xml:space="preserve"> prendre rendez-vous avec le maire pour choisir ce qu’on peut exposer.</w:t>
      </w:r>
    </w:p>
    <w:p w:rsidR="00BA0408" w:rsidRPr="00BA0408" w:rsidRDefault="00BA0408" w:rsidP="00C4277F">
      <w:pPr>
        <w:spacing w:after="0" w:line="240" w:lineRule="auto"/>
        <w:ind w:left="357" w:right="567"/>
        <w:rPr>
          <w:rFonts w:asciiTheme="minorHAnsi" w:hAnsiTheme="minorHAnsi"/>
        </w:rPr>
      </w:pPr>
      <w:r w:rsidRPr="00BA0408">
        <w:rPr>
          <w:rFonts w:asciiTheme="minorHAnsi" w:hAnsiTheme="minorHAnsi"/>
        </w:rPr>
        <w:t xml:space="preserve">Ouvrir </w:t>
      </w:r>
      <w:r w:rsidR="00C4277F">
        <w:rPr>
          <w:rFonts w:asciiTheme="minorHAnsi" w:hAnsiTheme="minorHAnsi"/>
        </w:rPr>
        <w:t xml:space="preserve">l’exposition </w:t>
      </w:r>
      <w:r w:rsidRPr="00BA0408">
        <w:rPr>
          <w:rFonts w:asciiTheme="minorHAnsi" w:hAnsiTheme="minorHAnsi"/>
        </w:rPr>
        <w:t>sur plusieurs week-ends.</w:t>
      </w:r>
    </w:p>
    <w:p w:rsidR="00C4277F" w:rsidRDefault="00C4277F" w:rsidP="00C4277F">
      <w:pPr>
        <w:spacing w:after="0" w:line="240" w:lineRule="auto"/>
        <w:ind w:left="360" w:right="565"/>
        <w:rPr>
          <w:rFonts w:asciiTheme="minorHAnsi" w:hAnsiTheme="minorHAnsi"/>
        </w:rPr>
      </w:pPr>
    </w:p>
    <w:p w:rsidR="00BA0408" w:rsidRPr="00BA0408" w:rsidRDefault="00BA0408" w:rsidP="00C4277F">
      <w:pPr>
        <w:spacing w:after="0" w:line="240" w:lineRule="auto"/>
        <w:ind w:left="360" w:right="565"/>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Recueil sur la guerre d’Algérie</w:t>
      </w:r>
      <w:r w:rsidRPr="00BA0408">
        <w:rPr>
          <w:rFonts w:asciiTheme="minorHAnsi" w:hAnsiTheme="minorHAnsi"/>
        </w:rPr>
        <w:t xml:space="preserve"> : Jean Claude, Maurice et Guy vont bientôt terminer leur collecte chez les anciens combattants.</w:t>
      </w:r>
      <w:r w:rsidR="00C4277F">
        <w:rPr>
          <w:rFonts w:asciiTheme="minorHAnsi" w:hAnsiTheme="minorHAnsi"/>
        </w:rPr>
        <w:t xml:space="preserve"> Les témoignages d’une trentaine de personnes ont été recueillis.</w:t>
      </w:r>
    </w:p>
    <w:p w:rsidR="00BA0408" w:rsidRPr="00BA0408" w:rsidRDefault="00BA0408" w:rsidP="00BA0408">
      <w:pPr>
        <w:ind w:left="360" w:right="565"/>
        <w:rPr>
          <w:rFonts w:asciiTheme="minorHAnsi" w:hAnsiTheme="minorHAnsi"/>
        </w:rPr>
      </w:pPr>
      <w:r w:rsidRPr="00BA0408">
        <w:rPr>
          <w:rFonts w:asciiTheme="minorHAnsi" w:hAnsiTheme="minorHAnsi"/>
        </w:rPr>
        <w:t xml:space="preserve"> </w:t>
      </w:r>
      <w:r w:rsidR="00C4277F">
        <w:rPr>
          <w:rFonts w:asciiTheme="minorHAnsi" w:hAnsiTheme="minorHAnsi"/>
        </w:rPr>
        <w:t>Un livre sera édité pour être mis en vente.</w:t>
      </w:r>
      <w:r w:rsidRPr="00BA0408">
        <w:rPr>
          <w:rFonts w:asciiTheme="minorHAnsi" w:hAnsiTheme="minorHAnsi"/>
        </w:rPr>
        <w:t xml:space="preserve"> </w:t>
      </w:r>
    </w:p>
    <w:p w:rsidR="00BA0408" w:rsidRDefault="00BA0408" w:rsidP="000C4CD1">
      <w:pPr>
        <w:spacing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00C4277F" w:rsidRPr="001C534A">
        <w:rPr>
          <w:rFonts w:asciiTheme="minorHAnsi" w:hAnsiTheme="minorHAnsi"/>
          <w:b/>
          <w:u w:val="single"/>
        </w:rPr>
        <w:t>Bibliothèque</w:t>
      </w:r>
      <w:r w:rsidR="00C4277F">
        <w:rPr>
          <w:rFonts w:asciiTheme="minorHAnsi" w:hAnsiTheme="minorHAnsi"/>
        </w:rPr>
        <w:t> : Passage du bibliobus le lundi 26 mars à 14h00.</w:t>
      </w:r>
      <w:r w:rsidR="000C4CD1">
        <w:rPr>
          <w:rFonts w:asciiTheme="minorHAnsi" w:hAnsiTheme="minorHAnsi"/>
        </w:rPr>
        <w:t xml:space="preserve"> </w:t>
      </w:r>
    </w:p>
    <w:p w:rsidR="000C4CD1" w:rsidRDefault="000C4CD1" w:rsidP="000C4CD1">
      <w:pPr>
        <w:spacing w:after="0" w:line="240" w:lineRule="auto"/>
        <w:ind w:left="357" w:right="567"/>
        <w:rPr>
          <w:rFonts w:asciiTheme="minorHAnsi" w:hAnsiTheme="minorHAnsi"/>
        </w:rPr>
      </w:pPr>
      <w:r>
        <w:rPr>
          <w:rFonts w:asciiTheme="minorHAnsi" w:hAnsiTheme="minorHAnsi"/>
        </w:rPr>
        <w:t>Contes pour enfants sur le thème de la mer le 15 mars avec Amanda, Marinette. Jacques ROBIN, Dana PLANCHON, Viviane ROCCA ont aidé à la réalisation du décor.</w:t>
      </w:r>
    </w:p>
    <w:p w:rsidR="000C4CD1" w:rsidRPr="00BA0408" w:rsidRDefault="000C4CD1" w:rsidP="00E44FCA">
      <w:pPr>
        <w:spacing w:after="0" w:line="240" w:lineRule="auto"/>
        <w:ind w:left="357" w:right="567"/>
        <w:rPr>
          <w:rFonts w:asciiTheme="minorHAnsi" w:hAnsiTheme="minorHAnsi"/>
        </w:rPr>
      </w:pPr>
      <w:r>
        <w:rPr>
          <w:rFonts w:asciiTheme="minorHAnsi" w:hAnsiTheme="minorHAnsi"/>
        </w:rPr>
        <w:t>Pour l’année prochaine : Arlette propose une exposition sur la calligraphie. Elle va en parler à la personne qui gère le groupe à Montluçon. On peut également exposer les peintures de nos peintres amateurs de la commune.</w:t>
      </w:r>
    </w:p>
    <w:p w:rsidR="00E44FCA" w:rsidRDefault="00E44FCA" w:rsidP="00E44FCA">
      <w:pPr>
        <w:spacing w:after="0" w:line="240" w:lineRule="auto"/>
        <w:ind w:left="360" w:right="565"/>
        <w:rPr>
          <w:rFonts w:asciiTheme="minorHAnsi" w:hAnsiTheme="minorHAnsi"/>
        </w:rPr>
      </w:pPr>
    </w:p>
    <w:p w:rsidR="00BA0408" w:rsidRPr="00BA0408" w:rsidRDefault="00BA0408" w:rsidP="00E44FCA">
      <w:pPr>
        <w:spacing w:after="0" w:line="240" w:lineRule="auto"/>
        <w:ind w:left="360" w:right="565"/>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Lectures sous le tilleul</w:t>
      </w:r>
      <w:r w:rsidRPr="00BA0408">
        <w:rPr>
          <w:rFonts w:asciiTheme="minorHAnsi" w:hAnsiTheme="minorHAnsi"/>
        </w:rPr>
        <w:t xml:space="preserve"> : </w:t>
      </w:r>
      <w:r w:rsidR="00E44FCA">
        <w:rPr>
          <w:rFonts w:asciiTheme="minorHAnsi" w:hAnsiTheme="minorHAnsi"/>
        </w:rPr>
        <w:t xml:space="preserve">on refait pendant la période estivale mais en espaçant les deux soirées : </w:t>
      </w:r>
      <w:r w:rsidR="001C534A">
        <w:rPr>
          <w:rFonts w:asciiTheme="minorHAnsi" w:hAnsiTheme="minorHAnsi"/>
        </w:rPr>
        <w:t>mi-juillet</w:t>
      </w:r>
      <w:r w:rsidR="00E44FCA">
        <w:rPr>
          <w:rFonts w:asciiTheme="minorHAnsi" w:hAnsiTheme="minorHAnsi"/>
        </w:rPr>
        <w:t xml:space="preserve"> et </w:t>
      </w:r>
      <w:r w:rsidR="001C534A">
        <w:rPr>
          <w:rFonts w:asciiTheme="minorHAnsi" w:hAnsiTheme="minorHAnsi"/>
        </w:rPr>
        <w:t>mi-août</w:t>
      </w:r>
      <w:r w:rsidR="00E44FCA">
        <w:rPr>
          <w:rFonts w:asciiTheme="minorHAnsi" w:hAnsiTheme="minorHAnsi"/>
        </w:rPr>
        <w:t>, sur la place de l’église.</w:t>
      </w:r>
    </w:p>
    <w:p w:rsidR="00BA0408" w:rsidRPr="00BA0408" w:rsidRDefault="00E44FCA" w:rsidP="00BA0408">
      <w:pPr>
        <w:ind w:left="360" w:right="565"/>
        <w:rPr>
          <w:rFonts w:asciiTheme="minorHAnsi" w:hAnsiTheme="minorHAnsi"/>
        </w:rPr>
      </w:pPr>
      <w:r>
        <w:rPr>
          <w:rFonts w:asciiTheme="minorHAnsi" w:hAnsiTheme="minorHAnsi"/>
        </w:rPr>
        <w:t>Guy THOUROUDE veut bien continuer. Il redemandera à Marie Claude MONCELON pour l’accompagner.</w:t>
      </w:r>
    </w:p>
    <w:p w:rsidR="00BA0408" w:rsidRPr="00BA0408" w:rsidRDefault="00BA0408" w:rsidP="00E44FCA">
      <w:pPr>
        <w:spacing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b/>
          <w:u w:val="single"/>
        </w:rPr>
        <w:t>Exposition 2018</w:t>
      </w:r>
      <w:r w:rsidRPr="00BA0408">
        <w:rPr>
          <w:rFonts w:asciiTheme="minorHAnsi" w:hAnsiTheme="minorHAnsi"/>
        </w:rPr>
        <w:t xml:space="preserve"> : </w:t>
      </w:r>
      <w:r w:rsidRPr="001C534A">
        <w:rPr>
          <w:rFonts w:asciiTheme="minorHAnsi" w:hAnsiTheme="minorHAnsi"/>
          <w:b/>
        </w:rPr>
        <w:t>thème « Cuisine d’Autrefois de 1900 à 1960</w:t>
      </w:r>
      <w:r w:rsidR="001C534A" w:rsidRPr="001C534A">
        <w:rPr>
          <w:rFonts w:asciiTheme="minorHAnsi" w:hAnsiTheme="minorHAnsi"/>
          <w:b/>
        </w:rPr>
        <w:t xml:space="preserve"> </w:t>
      </w:r>
      <w:r w:rsidRPr="001C534A">
        <w:rPr>
          <w:rFonts w:asciiTheme="minorHAnsi" w:hAnsiTheme="minorHAnsi"/>
          <w:b/>
        </w:rPr>
        <w:t>».</w:t>
      </w:r>
    </w:p>
    <w:p w:rsidR="00BA0408" w:rsidRPr="00BA0408" w:rsidRDefault="00BA0408" w:rsidP="00E44FCA">
      <w:pPr>
        <w:spacing w:after="0" w:line="240" w:lineRule="auto"/>
        <w:ind w:left="357" w:right="567"/>
        <w:rPr>
          <w:rFonts w:asciiTheme="minorHAnsi" w:hAnsiTheme="minorHAnsi"/>
        </w:rPr>
      </w:pPr>
      <w:r w:rsidRPr="001C534A">
        <w:rPr>
          <w:rFonts w:asciiTheme="minorHAnsi" w:hAnsiTheme="minorHAnsi"/>
          <w:b/>
          <w:sz w:val="28"/>
          <w:szCs w:val="28"/>
        </w:rPr>
        <w:t>Date : 26 mai au 24 juin 2018</w:t>
      </w:r>
      <w:r w:rsidRPr="00BA0408">
        <w:rPr>
          <w:rFonts w:asciiTheme="minorHAnsi" w:hAnsiTheme="minorHAnsi"/>
        </w:rPr>
        <w:t>.</w:t>
      </w:r>
      <w:r w:rsidR="00E44FCA">
        <w:rPr>
          <w:rFonts w:asciiTheme="minorHAnsi" w:hAnsiTheme="minorHAnsi"/>
        </w:rPr>
        <w:t>, ouverture les samedis après-midi et dimanche après-midi.</w:t>
      </w:r>
    </w:p>
    <w:p w:rsidR="00BA0408" w:rsidRPr="00BA0408" w:rsidRDefault="00BA0408" w:rsidP="00E44FCA">
      <w:pPr>
        <w:spacing w:after="0" w:line="240" w:lineRule="auto"/>
        <w:ind w:left="357" w:right="567"/>
        <w:rPr>
          <w:rFonts w:asciiTheme="minorHAnsi" w:hAnsiTheme="minorHAnsi"/>
        </w:rPr>
      </w:pPr>
      <w:r w:rsidRPr="00BA0408">
        <w:rPr>
          <w:rFonts w:asciiTheme="minorHAnsi" w:hAnsiTheme="minorHAnsi"/>
        </w:rPr>
        <w:t>Un local a été trouvé pour la reconstitution d’une cuisine : l’ancien café. Le propriétaire nous le met à disposition gratuitement. L’assurance est OK</w:t>
      </w:r>
      <w:r w:rsidR="00E44FCA">
        <w:rPr>
          <w:rFonts w:asciiTheme="minorHAnsi" w:hAnsiTheme="minorHAnsi"/>
        </w:rPr>
        <w:t xml:space="preserve">. </w:t>
      </w:r>
      <w:r w:rsidRPr="00BA0408">
        <w:rPr>
          <w:rFonts w:asciiTheme="minorHAnsi" w:hAnsiTheme="minorHAnsi"/>
        </w:rPr>
        <w:t>L’équipe a déjà travaillé :</w:t>
      </w:r>
    </w:p>
    <w:p w:rsidR="00BA0408" w:rsidRPr="00BA0408" w:rsidRDefault="00BA0408" w:rsidP="00BA0408">
      <w:pPr>
        <w:ind w:left="360" w:right="565"/>
        <w:rPr>
          <w:rFonts w:asciiTheme="minorHAnsi" w:hAnsiTheme="minorHAnsi"/>
        </w:rPr>
      </w:pPr>
      <w:r w:rsidRPr="00E44FCA">
        <w:rPr>
          <w:rFonts w:asciiTheme="minorHAnsi" w:hAnsiTheme="minorHAnsi"/>
          <w:u w:val="single"/>
        </w:rPr>
        <w:t>Bibliothèque</w:t>
      </w:r>
      <w:r w:rsidRPr="00BA0408">
        <w:rPr>
          <w:rFonts w:asciiTheme="minorHAnsi" w:hAnsiTheme="minorHAnsi"/>
        </w:rPr>
        <w:t xml:space="preserve"> : </w:t>
      </w:r>
      <w:r w:rsidR="00E44FCA">
        <w:rPr>
          <w:rFonts w:asciiTheme="minorHAnsi" w:hAnsiTheme="minorHAnsi"/>
        </w:rPr>
        <w:t>Sylvie MOREAUX, Dana PLANCHON, Arlette CHOUOZENOUX, Amanda THOUROUDE, Viviane ROCCA, Guy THOUROUDE. Ce sera la documentation, les menus d’autrefois, les ustensiles et leur évolution pendant 60 ans, la conservation des aliments…</w:t>
      </w:r>
    </w:p>
    <w:p w:rsidR="00BA0408" w:rsidRDefault="00BA0408" w:rsidP="00BA0408">
      <w:pPr>
        <w:ind w:left="360" w:right="565"/>
        <w:rPr>
          <w:rFonts w:asciiTheme="minorHAnsi" w:hAnsiTheme="minorHAnsi"/>
        </w:rPr>
      </w:pPr>
      <w:r w:rsidRPr="00E44FCA">
        <w:rPr>
          <w:rFonts w:asciiTheme="minorHAnsi" w:hAnsiTheme="minorHAnsi"/>
          <w:u w:val="single"/>
        </w:rPr>
        <w:t xml:space="preserve">Ancien café : </w:t>
      </w:r>
      <w:r w:rsidR="00E44FCA" w:rsidRPr="00E44FCA">
        <w:rPr>
          <w:rFonts w:asciiTheme="minorHAnsi" w:hAnsiTheme="minorHAnsi"/>
        </w:rPr>
        <w:t>Henri et Ghislaine</w:t>
      </w:r>
      <w:r w:rsidR="00E44FCA">
        <w:rPr>
          <w:rFonts w:asciiTheme="minorHAnsi" w:hAnsiTheme="minorHAnsi"/>
        </w:rPr>
        <w:t xml:space="preserve"> CATTEAU, Guy THEVENET, Jacques ROBIN, Maurice MERITET. Reconstitution d’une souillarde et d’une cuisine des années 1940-1945 avec cheminée.</w:t>
      </w:r>
    </w:p>
    <w:p w:rsidR="00E44FCA" w:rsidRPr="00E44FCA" w:rsidRDefault="00E44FCA" w:rsidP="00BA0408">
      <w:pPr>
        <w:ind w:left="360" w:right="565"/>
        <w:rPr>
          <w:rFonts w:asciiTheme="minorHAnsi" w:hAnsiTheme="minorHAnsi"/>
        </w:rPr>
      </w:pPr>
      <w:r>
        <w:rPr>
          <w:rFonts w:asciiTheme="minorHAnsi" w:hAnsiTheme="minorHAnsi"/>
          <w:u w:val="single"/>
        </w:rPr>
        <w:lastRenderedPageBreak/>
        <w:t xml:space="preserve">Réception des objets </w:t>
      </w:r>
      <w:r w:rsidRPr="00E44FCA">
        <w:rPr>
          <w:rFonts w:asciiTheme="minorHAnsi" w:hAnsiTheme="minorHAnsi"/>
        </w:rPr>
        <w:t>pour la bibliothèque : le 20 mars de 14h00 à 19h00</w:t>
      </w:r>
      <w:r>
        <w:rPr>
          <w:rFonts w:asciiTheme="minorHAnsi" w:hAnsiTheme="minorHAnsi"/>
        </w:rPr>
        <w:t xml:space="preserve">. Pour la reconstitution dans l’autre salle, ce sera plus tard car il y a des aménagements à faire avant de recevoir les </w:t>
      </w:r>
      <w:proofErr w:type="spellStart"/>
      <w:r>
        <w:rPr>
          <w:rFonts w:asciiTheme="minorHAnsi" w:hAnsiTheme="minorHAnsi"/>
        </w:rPr>
        <w:t>bojets</w:t>
      </w:r>
      <w:proofErr w:type="spellEnd"/>
      <w:r>
        <w:rPr>
          <w:rFonts w:asciiTheme="minorHAnsi" w:hAnsiTheme="minorHAnsi"/>
        </w:rPr>
        <w:t>.</w:t>
      </w:r>
    </w:p>
    <w:p w:rsidR="00BA0408" w:rsidRPr="00BA0408" w:rsidRDefault="00BA0408" w:rsidP="00BA0408">
      <w:pPr>
        <w:ind w:left="360" w:right="565"/>
        <w:rPr>
          <w:rFonts w:asciiTheme="minorHAnsi" w:hAnsiTheme="minorHAnsi"/>
        </w:rPr>
      </w:pPr>
      <w:r w:rsidRPr="00BA0408">
        <w:rPr>
          <w:rFonts w:asciiTheme="minorHAnsi" w:hAnsiTheme="minorHAnsi"/>
        </w:rPr>
        <w:t>Faire des plats différents à chaque week-end :</w:t>
      </w:r>
      <w:r w:rsidR="00E44FCA">
        <w:rPr>
          <w:rFonts w:asciiTheme="minorHAnsi" w:hAnsiTheme="minorHAnsi"/>
        </w:rPr>
        <w:t xml:space="preserve"> millas – pompe aux grattons – pompe aux raisins – croquets – </w:t>
      </w:r>
      <w:proofErr w:type="spellStart"/>
      <w:r w:rsidR="00E44FCA">
        <w:rPr>
          <w:rFonts w:asciiTheme="minorHAnsi" w:hAnsiTheme="minorHAnsi"/>
        </w:rPr>
        <w:t>piquanchagne</w:t>
      </w:r>
      <w:proofErr w:type="spellEnd"/>
      <w:r w:rsidR="00E44FCA">
        <w:rPr>
          <w:rFonts w:asciiTheme="minorHAnsi" w:hAnsiTheme="minorHAnsi"/>
        </w:rPr>
        <w:t xml:space="preserve"> aux pommes ou poires – </w:t>
      </w:r>
      <w:proofErr w:type="spellStart"/>
      <w:r w:rsidR="00E44FCA">
        <w:rPr>
          <w:rFonts w:asciiTheme="minorHAnsi" w:hAnsiTheme="minorHAnsi"/>
        </w:rPr>
        <w:t>chargouère</w:t>
      </w:r>
      <w:proofErr w:type="spellEnd"/>
      <w:r w:rsidR="00E44FCA">
        <w:rPr>
          <w:rFonts w:asciiTheme="minorHAnsi" w:hAnsiTheme="minorHAnsi"/>
        </w:rPr>
        <w:t xml:space="preserve"> – tarte aux fromages – bignons, </w:t>
      </w:r>
      <w:proofErr w:type="spellStart"/>
      <w:r w:rsidR="00E44FCA">
        <w:rPr>
          <w:rFonts w:asciiTheme="minorHAnsi" w:hAnsiTheme="minorHAnsi"/>
        </w:rPr>
        <w:t>etc</w:t>
      </w:r>
      <w:proofErr w:type="spellEnd"/>
      <w:r w:rsidR="00E44FCA">
        <w:rPr>
          <w:rFonts w:asciiTheme="minorHAnsi" w:hAnsiTheme="minorHAnsi"/>
        </w:rPr>
        <w:t xml:space="preserve"> et café à l’ancienne… pour la vente au public</w:t>
      </w:r>
    </w:p>
    <w:p w:rsidR="00BA0408" w:rsidRPr="00BA0408" w:rsidRDefault="00E44FCA" w:rsidP="00BA0408">
      <w:pPr>
        <w:ind w:left="360" w:right="565"/>
        <w:rPr>
          <w:rFonts w:asciiTheme="minorHAnsi" w:hAnsiTheme="minorHAnsi"/>
        </w:rPr>
      </w:pPr>
      <w:r>
        <w:rPr>
          <w:rFonts w:asciiTheme="minorHAnsi" w:hAnsiTheme="minorHAnsi"/>
        </w:rPr>
        <w:t>Personnes tenant les permanences habillées en tenue de l’époque.</w:t>
      </w:r>
    </w:p>
    <w:p w:rsidR="00BA0408" w:rsidRDefault="00BA0408" w:rsidP="005A5D0C">
      <w:pPr>
        <w:spacing w:after="0" w:line="240" w:lineRule="auto"/>
        <w:ind w:left="357" w:right="567"/>
        <w:rPr>
          <w:rFonts w:asciiTheme="minorHAnsi" w:hAnsiTheme="minorHAnsi"/>
        </w:rPr>
      </w:pPr>
      <w:r w:rsidRPr="001C534A">
        <w:rPr>
          <w:rFonts w:asciiTheme="minorHAnsi" w:hAnsiTheme="minorHAnsi"/>
          <w:b/>
          <w:sz w:val="28"/>
          <w:szCs w:val="28"/>
          <w:u w:val="single"/>
        </w:rPr>
        <w:t>Repas de batteuse</w:t>
      </w:r>
      <w:r w:rsidRPr="001C534A">
        <w:rPr>
          <w:rFonts w:asciiTheme="minorHAnsi" w:hAnsiTheme="minorHAnsi"/>
          <w:b/>
          <w:sz w:val="28"/>
          <w:szCs w:val="28"/>
        </w:rPr>
        <w:t xml:space="preserve"> : dimanche 24 juin à midi</w:t>
      </w:r>
      <w:r w:rsidRPr="00BA0408">
        <w:rPr>
          <w:rFonts w:asciiTheme="minorHAnsi" w:hAnsiTheme="minorHAnsi"/>
        </w:rPr>
        <w:t>. En plein air derrière la salle des fêtes.</w:t>
      </w:r>
      <w:r w:rsidR="00E44FCA">
        <w:rPr>
          <w:rFonts w:asciiTheme="minorHAnsi" w:hAnsiTheme="minorHAnsi"/>
        </w:rPr>
        <w:t xml:space="preserve"> Le maire est d’accord.</w:t>
      </w:r>
    </w:p>
    <w:p w:rsidR="00E44FCA" w:rsidRPr="00BA0408" w:rsidRDefault="00E44FCA" w:rsidP="005A5D0C">
      <w:pPr>
        <w:spacing w:after="0" w:line="240" w:lineRule="auto"/>
        <w:ind w:left="357" w:right="567"/>
        <w:rPr>
          <w:rFonts w:asciiTheme="minorHAnsi" w:hAnsiTheme="minorHAnsi"/>
        </w:rPr>
      </w:pPr>
      <w:r>
        <w:rPr>
          <w:rFonts w:asciiTheme="minorHAnsi" w:hAnsiTheme="minorHAnsi"/>
        </w:rPr>
        <w:t xml:space="preserve">En cas de pluie, prévoir des barnums : faire la demande de prêt au comité des fêtes de Beaune </w:t>
      </w:r>
      <w:r w:rsidR="005A5D0C">
        <w:rPr>
          <w:rFonts w:asciiTheme="minorHAnsi" w:hAnsiTheme="minorHAnsi"/>
        </w:rPr>
        <w:t>-</w:t>
      </w:r>
    </w:p>
    <w:p w:rsidR="00BA0408" w:rsidRDefault="00BA0408" w:rsidP="005A5D0C">
      <w:pPr>
        <w:spacing w:after="0" w:line="240" w:lineRule="auto"/>
        <w:ind w:left="357" w:right="567"/>
        <w:rPr>
          <w:rFonts w:asciiTheme="minorHAnsi" w:hAnsiTheme="minorHAnsi"/>
        </w:rPr>
      </w:pPr>
      <w:r w:rsidRPr="00BA0408">
        <w:rPr>
          <w:rFonts w:asciiTheme="minorHAnsi" w:hAnsiTheme="minorHAnsi"/>
        </w:rPr>
        <w:t xml:space="preserve">Repas avec traiteur qui fournit la vaisselle : </w:t>
      </w:r>
      <w:r w:rsidR="005A5D0C">
        <w:rPr>
          <w:rFonts w:asciiTheme="minorHAnsi" w:hAnsiTheme="minorHAnsi"/>
        </w:rPr>
        <w:t xml:space="preserve">menu : Pâté à la viande – poule au pot et ses légumes – fromage – tarte aux fruits ou </w:t>
      </w:r>
      <w:proofErr w:type="spellStart"/>
      <w:r w:rsidR="005A5D0C">
        <w:rPr>
          <w:rFonts w:asciiTheme="minorHAnsi" w:hAnsiTheme="minorHAnsi"/>
        </w:rPr>
        <w:t>piquanchagne</w:t>
      </w:r>
      <w:proofErr w:type="spellEnd"/>
      <w:r w:rsidR="005A5D0C">
        <w:rPr>
          <w:rFonts w:asciiTheme="minorHAnsi" w:hAnsiTheme="minorHAnsi"/>
        </w:rPr>
        <w:t xml:space="preserve"> et crème anglaise. Pas d’apéritif car autrefois il n’y en avait pas.</w:t>
      </w:r>
    </w:p>
    <w:p w:rsidR="005A5D0C" w:rsidRPr="00BA0408" w:rsidRDefault="005A5D0C" w:rsidP="005A5D0C">
      <w:pPr>
        <w:spacing w:after="0" w:line="240" w:lineRule="auto"/>
        <w:ind w:left="357" w:right="567"/>
        <w:rPr>
          <w:rFonts w:asciiTheme="minorHAnsi" w:hAnsiTheme="minorHAnsi"/>
        </w:rPr>
      </w:pPr>
      <w:r>
        <w:rPr>
          <w:rFonts w:asciiTheme="minorHAnsi" w:hAnsiTheme="minorHAnsi"/>
        </w:rPr>
        <w:t>Pour la boisson : mettre un tonneau de vin.</w:t>
      </w:r>
    </w:p>
    <w:p w:rsidR="00BA0408" w:rsidRPr="00BA0408" w:rsidRDefault="00BA0408" w:rsidP="005A5D0C">
      <w:pPr>
        <w:spacing w:after="0" w:line="240" w:lineRule="auto"/>
        <w:ind w:left="357" w:right="567"/>
        <w:rPr>
          <w:rFonts w:asciiTheme="minorHAnsi" w:hAnsiTheme="minorHAnsi"/>
        </w:rPr>
      </w:pPr>
      <w:r w:rsidRPr="00BA0408">
        <w:rPr>
          <w:rFonts w:asciiTheme="minorHAnsi" w:hAnsiTheme="minorHAnsi"/>
        </w:rPr>
        <w:t xml:space="preserve"> Mr TAUVERON de Bourbon</w:t>
      </w:r>
      <w:r w:rsidR="005A5D0C">
        <w:rPr>
          <w:rFonts w:asciiTheme="minorHAnsi" w:hAnsiTheme="minorHAnsi"/>
        </w:rPr>
        <w:t> : pas certain d’assurer car il n’a pas d’étuve pour un repas en plein air.</w:t>
      </w:r>
    </w:p>
    <w:p w:rsidR="00BA0408" w:rsidRDefault="00BA0408" w:rsidP="005A5D0C">
      <w:pPr>
        <w:spacing w:after="0" w:line="240" w:lineRule="auto"/>
        <w:ind w:left="357" w:right="567"/>
        <w:rPr>
          <w:rFonts w:asciiTheme="minorHAnsi" w:hAnsiTheme="minorHAnsi"/>
        </w:rPr>
      </w:pPr>
      <w:r w:rsidRPr="00BA0408">
        <w:rPr>
          <w:rFonts w:asciiTheme="minorHAnsi" w:hAnsiTheme="minorHAnsi"/>
        </w:rPr>
        <w:t xml:space="preserve"> Mr DUMONT de Montmarault</w:t>
      </w:r>
      <w:r w:rsidR="005A5D0C">
        <w:rPr>
          <w:rFonts w:asciiTheme="minorHAnsi" w:hAnsiTheme="minorHAnsi"/>
        </w:rPr>
        <w:t> : 12 € par personne sans le café, le pain et la boisson.</w:t>
      </w:r>
    </w:p>
    <w:p w:rsidR="005A5D0C" w:rsidRDefault="005A5D0C" w:rsidP="005A5D0C">
      <w:pPr>
        <w:spacing w:after="0" w:line="240" w:lineRule="auto"/>
        <w:ind w:left="357" w:right="567"/>
        <w:rPr>
          <w:rFonts w:asciiTheme="minorHAnsi" w:hAnsiTheme="minorHAnsi"/>
        </w:rPr>
      </w:pPr>
      <w:r>
        <w:rPr>
          <w:rFonts w:asciiTheme="minorHAnsi" w:hAnsiTheme="minorHAnsi"/>
        </w:rPr>
        <w:t>Demander à DESSEAUVE de Mazirat – COUTARD à Ebreuil.</w:t>
      </w:r>
    </w:p>
    <w:p w:rsidR="005A5D0C" w:rsidRDefault="005A5D0C" w:rsidP="005A5D0C">
      <w:pPr>
        <w:spacing w:after="0" w:line="240" w:lineRule="auto"/>
        <w:ind w:left="357" w:right="567"/>
        <w:rPr>
          <w:rFonts w:asciiTheme="minorHAnsi" w:hAnsiTheme="minorHAnsi"/>
        </w:rPr>
      </w:pPr>
      <w:r>
        <w:rPr>
          <w:rFonts w:asciiTheme="minorHAnsi" w:hAnsiTheme="minorHAnsi"/>
        </w:rPr>
        <w:t>Prévoir un décor de batteuse : bottes ou gerbes de paille – épis de blés – ancien matériel de batteuse – vieilles photos de batteuses de Beaune agrandies en poster.</w:t>
      </w:r>
    </w:p>
    <w:p w:rsidR="005A5D0C" w:rsidRDefault="005A5D0C" w:rsidP="005A5D0C">
      <w:pPr>
        <w:spacing w:after="0" w:line="240" w:lineRule="auto"/>
        <w:ind w:left="357" w:right="567"/>
        <w:rPr>
          <w:rFonts w:asciiTheme="minorHAnsi" w:hAnsiTheme="minorHAnsi"/>
        </w:rPr>
      </w:pPr>
      <w:r>
        <w:rPr>
          <w:rFonts w:asciiTheme="minorHAnsi" w:hAnsiTheme="minorHAnsi"/>
        </w:rPr>
        <w:t xml:space="preserve">Animation : accordéon. Voir avec Matrick GAUVIN d’Yzeure ou l’école de musique de Montluçon, ou Maurice DEMANGE de Chamblet ou Mr PUIG de Beaune qui joue de la vielle. </w:t>
      </w:r>
    </w:p>
    <w:p w:rsidR="005A5D0C" w:rsidRDefault="005A5D0C" w:rsidP="005A5D0C">
      <w:pPr>
        <w:spacing w:after="0" w:line="240" w:lineRule="auto"/>
        <w:ind w:left="357" w:right="567"/>
        <w:rPr>
          <w:rFonts w:asciiTheme="minorHAnsi" w:hAnsiTheme="minorHAnsi"/>
        </w:rPr>
      </w:pPr>
    </w:p>
    <w:p w:rsidR="005A5D0C" w:rsidRDefault="005A5D0C" w:rsidP="005A5D0C">
      <w:pPr>
        <w:spacing w:after="0" w:line="240" w:lineRule="auto"/>
        <w:ind w:left="357" w:right="567"/>
        <w:rPr>
          <w:rFonts w:asciiTheme="minorHAnsi" w:hAnsiTheme="minorHAnsi"/>
        </w:rPr>
      </w:pPr>
      <w:r>
        <w:rPr>
          <w:rFonts w:asciiTheme="minorHAnsi" w:hAnsiTheme="minorHAnsi"/>
        </w:rPr>
        <w:t xml:space="preserve">Diffusion d’extraits des interviews des anciens de la commune : choisir les morceaux pour refaire une bande son : Josette RIBIER, André BERTHON, Germaine DANIEL, Alain COURTOIS, Henri et Ghislaine CATTEAU. </w:t>
      </w:r>
    </w:p>
    <w:p w:rsidR="00BA0408" w:rsidRPr="00BA0408" w:rsidRDefault="005A5D0C" w:rsidP="005A5D0C">
      <w:pPr>
        <w:spacing w:before="240" w:after="0" w:line="240" w:lineRule="auto"/>
        <w:ind w:left="357" w:right="567"/>
        <w:rPr>
          <w:rFonts w:asciiTheme="minorHAnsi" w:hAnsiTheme="minorHAnsi"/>
        </w:rPr>
      </w:pPr>
      <w:r>
        <w:rPr>
          <w:rFonts w:asciiTheme="minorHAnsi" w:hAnsiTheme="minorHAnsi"/>
        </w:rPr>
        <w:t>Une n</w:t>
      </w:r>
      <w:r w:rsidR="00BA0408" w:rsidRPr="00BA0408">
        <w:rPr>
          <w:rFonts w:asciiTheme="minorHAnsi" w:hAnsiTheme="minorHAnsi"/>
        </w:rPr>
        <w:t xml:space="preserve">ouvelle réunion </w:t>
      </w:r>
      <w:r>
        <w:rPr>
          <w:rFonts w:asciiTheme="minorHAnsi" w:hAnsiTheme="minorHAnsi"/>
        </w:rPr>
        <w:t>se tiendra en avril.</w:t>
      </w:r>
    </w:p>
    <w:p w:rsidR="00BA0408" w:rsidRDefault="00BA0408" w:rsidP="005A5D0C">
      <w:pPr>
        <w:spacing w:before="240" w:after="0" w:line="240" w:lineRule="auto"/>
        <w:ind w:left="357" w:right="567"/>
        <w:rPr>
          <w:rFonts w:asciiTheme="minorHAnsi" w:hAnsiTheme="minorHAnsi"/>
        </w:rPr>
      </w:pPr>
      <w:r w:rsidRPr="00BA0408">
        <w:rPr>
          <w:rFonts w:asciiTheme="minorHAnsi" w:hAnsiTheme="minorHAnsi"/>
        </w:rPr>
        <w:t>-</w:t>
      </w:r>
      <w:r w:rsidRPr="00BA0408">
        <w:rPr>
          <w:rFonts w:asciiTheme="minorHAnsi" w:hAnsiTheme="minorHAnsi"/>
        </w:rPr>
        <w:tab/>
      </w:r>
      <w:r w:rsidRPr="001C534A">
        <w:rPr>
          <w:rFonts w:asciiTheme="minorHAnsi" w:hAnsiTheme="minorHAnsi"/>
          <w:u w:val="single"/>
        </w:rPr>
        <w:t>Questions diverses</w:t>
      </w:r>
      <w:r w:rsidRPr="00BA0408">
        <w:rPr>
          <w:rFonts w:asciiTheme="minorHAnsi" w:hAnsiTheme="minorHAnsi"/>
        </w:rPr>
        <w:t xml:space="preserve"> : Le panneau des </w:t>
      </w:r>
      <w:proofErr w:type="spellStart"/>
      <w:r w:rsidRPr="00BA0408">
        <w:rPr>
          <w:rFonts w:asciiTheme="minorHAnsi" w:hAnsiTheme="minorHAnsi"/>
        </w:rPr>
        <w:t>Guillaumets</w:t>
      </w:r>
      <w:proofErr w:type="spellEnd"/>
      <w:r w:rsidRPr="00BA0408">
        <w:rPr>
          <w:rFonts w:asciiTheme="minorHAnsi" w:hAnsiTheme="minorHAnsi"/>
        </w:rPr>
        <w:t xml:space="preserve"> a été changé.</w:t>
      </w:r>
    </w:p>
    <w:p w:rsidR="00BA0408" w:rsidRDefault="00BA0408" w:rsidP="00DC5507">
      <w:pPr>
        <w:ind w:left="360" w:right="565"/>
        <w:rPr>
          <w:rFonts w:asciiTheme="minorHAnsi" w:hAnsiTheme="minorHAnsi"/>
        </w:rPr>
      </w:pPr>
    </w:p>
    <w:p w:rsidR="00812917" w:rsidRDefault="00B010C2" w:rsidP="00DC5507">
      <w:pPr>
        <w:ind w:left="360" w:right="565"/>
        <w:rPr>
          <w:rFonts w:asciiTheme="minorHAnsi" w:hAnsiTheme="minorHAnsi"/>
        </w:rPr>
      </w:pPr>
      <w:r>
        <w:rPr>
          <w:rFonts w:asciiTheme="minorHAnsi" w:hAnsiTheme="minorHAnsi"/>
        </w:rPr>
        <w:t>C</w:t>
      </w:r>
      <w:r w:rsidR="002E3447">
        <w:rPr>
          <w:rFonts w:asciiTheme="minorHAnsi" w:hAnsiTheme="minorHAnsi"/>
        </w:rPr>
        <w:t>lôture de la ré</w:t>
      </w:r>
      <w:r w:rsidR="00103653">
        <w:rPr>
          <w:rFonts w:asciiTheme="minorHAnsi" w:hAnsiTheme="minorHAnsi"/>
        </w:rPr>
        <w:t>union par le verre de l’amitié.</w:t>
      </w:r>
    </w:p>
    <w:sectPr w:rsidR="00812917" w:rsidSect="003061A6">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617"/>
    <w:multiLevelType w:val="hybridMultilevel"/>
    <w:tmpl w:val="28A80E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26521"/>
    <w:multiLevelType w:val="hybridMultilevel"/>
    <w:tmpl w:val="90CC8C38"/>
    <w:lvl w:ilvl="0" w:tplc="CFC8ADBC">
      <w:start w:val="7"/>
      <w:numFmt w:val="bullet"/>
      <w:lvlText w:val="-"/>
      <w:lvlJc w:val="left"/>
      <w:pPr>
        <w:ind w:left="660" w:hanging="360"/>
      </w:pPr>
      <w:rPr>
        <w:rFonts w:ascii="Calibri" w:eastAsia="Calibri" w:hAnsi="Calibri" w:cs="Calibri"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 w15:restartNumberingAfterBreak="0">
    <w:nsid w:val="1EAB4695"/>
    <w:multiLevelType w:val="hybridMultilevel"/>
    <w:tmpl w:val="1952AC3A"/>
    <w:lvl w:ilvl="0" w:tplc="E8384A4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AD6F75"/>
    <w:multiLevelType w:val="hybridMultilevel"/>
    <w:tmpl w:val="E4C84CB6"/>
    <w:lvl w:ilvl="0" w:tplc="0060D304">
      <w:start w:val="1"/>
      <w:numFmt w:val="bullet"/>
      <w:lvlText w:val=""/>
      <w:lvlJc w:val="left"/>
      <w:pPr>
        <w:ind w:left="2025" w:hanging="360"/>
      </w:pPr>
      <w:rPr>
        <w:rFonts w:ascii="Symbol" w:eastAsia="Calibri" w:hAnsi="Symbol"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4" w15:restartNumberingAfterBreak="0">
    <w:nsid w:val="57BB587E"/>
    <w:multiLevelType w:val="hybridMultilevel"/>
    <w:tmpl w:val="2CBC6F0C"/>
    <w:lvl w:ilvl="0" w:tplc="DBBC7260">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1F8396F"/>
    <w:multiLevelType w:val="hybridMultilevel"/>
    <w:tmpl w:val="D69A4BA2"/>
    <w:lvl w:ilvl="0" w:tplc="EA7891F4">
      <w:start w:val="1"/>
      <w:numFmt w:val="bullet"/>
      <w:lvlText w:val=""/>
      <w:lvlJc w:val="left"/>
      <w:pPr>
        <w:ind w:left="2115" w:hanging="360"/>
      </w:pPr>
      <w:rPr>
        <w:rFonts w:ascii="Symbol" w:eastAsia="Calibri" w:hAnsi="Symbol" w:cs="Times New Roman"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26"/>
    <w:rsid w:val="00011FC4"/>
    <w:rsid w:val="00052072"/>
    <w:rsid w:val="000C4CD1"/>
    <w:rsid w:val="00103653"/>
    <w:rsid w:val="00116DFB"/>
    <w:rsid w:val="001C534A"/>
    <w:rsid w:val="001D12F6"/>
    <w:rsid w:val="00207B41"/>
    <w:rsid w:val="002172AE"/>
    <w:rsid w:val="00225DC8"/>
    <w:rsid w:val="002610B2"/>
    <w:rsid w:val="002952BB"/>
    <w:rsid w:val="002E3447"/>
    <w:rsid w:val="002E52C6"/>
    <w:rsid w:val="003061A6"/>
    <w:rsid w:val="00347711"/>
    <w:rsid w:val="00357624"/>
    <w:rsid w:val="003D19F4"/>
    <w:rsid w:val="003E6DC9"/>
    <w:rsid w:val="003F2AD3"/>
    <w:rsid w:val="00417AF7"/>
    <w:rsid w:val="0044518D"/>
    <w:rsid w:val="00461427"/>
    <w:rsid w:val="00521E17"/>
    <w:rsid w:val="00562060"/>
    <w:rsid w:val="005A5D0C"/>
    <w:rsid w:val="005F06E6"/>
    <w:rsid w:val="00637649"/>
    <w:rsid w:val="0068249E"/>
    <w:rsid w:val="006913FC"/>
    <w:rsid w:val="006970F3"/>
    <w:rsid w:val="006F62EC"/>
    <w:rsid w:val="00716026"/>
    <w:rsid w:val="007D099F"/>
    <w:rsid w:val="00812917"/>
    <w:rsid w:val="008218B7"/>
    <w:rsid w:val="008522D7"/>
    <w:rsid w:val="008E6806"/>
    <w:rsid w:val="00913458"/>
    <w:rsid w:val="009271E0"/>
    <w:rsid w:val="0093290B"/>
    <w:rsid w:val="0096172C"/>
    <w:rsid w:val="009A0654"/>
    <w:rsid w:val="009A29F5"/>
    <w:rsid w:val="009A53DA"/>
    <w:rsid w:val="009E0D60"/>
    <w:rsid w:val="009F3C11"/>
    <w:rsid w:val="00AB748A"/>
    <w:rsid w:val="00AC1C16"/>
    <w:rsid w:val="00AE6574"/>
    <w:rsid w:val="00AE76CC"/>
    <w:rsid w:val="00AF1B9D"/>
    <w:rsid w:val="00B010C2"/>
    <w:rsid w:val="00BA0408"/>
    <w:rsid w:val="00BC37EA"/>
    <w:rsid w:val="00C01BB0"/>
    <w:rsid w:val="00C27CF3"/>
    <w:rsid w:val="00C4277F"/>
    <w:rsid w:val="00C50638"/>
    <w:rsid w:val="00C71C55"/>
    <w:rsid w:val="00C959BB"/>
    <w:rsid w:val="00CB6463"/>
    <w:rsid w:val="00CF13DE"/>
    <w:rsid w:val="00D2586B"/>
    <w:rsid w:val="00D77943"/>
    <w:rsid w:val="00DA7759"/>
    <w:rsid w:val="00DC5507"/>
    <w:rsid w:val="00DC7A06"/>
    <w:rsid w:val="00DE64D0"/>
    <w:rsid w:val="00E21B4B"/>
    <w:rsid w:val="00E44FCA"/>
    <w:rsid w:val="00E92126"/>
    <w:rsid w:val="00EE010D"/>
    <w:rsid w:val="00F05D93"/>
    <w:rsid w:val="00F53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A8D2"/>
  <w15:docId w15:val="{55C1640B-0F8C-4CE5-B09A-83E42A2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1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1171</Words>
  <Characters>6442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VALNAUD</cp:lastModifiedBy>
  <cp:revision>12</cp:revision>
  <dcterms:created xsi:type="dcterms:W3CDTF">2018-03-03T21:07:00Z</dcterms:created>
  <dcterms:modified xsi:type="dcterms:W3CDTF">2018-03-04T08:27:00Z</dcterms:modified>
</cp:coreProperties>
</file>